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left"/>
      </w:pPr>
      <w:r>
        <w:rPr>
          <w:rFonts w:ascii="PT Sans Narrow" w:hAnsi="PT Sans Narrow"/>
          <w:b w:val="1"/>
          <w:bCs w:val="1"/>
          <w:color w:val="54136b"/>
          <w:sz w:val="28"/>
          <w:szCs w:val="28"/>
          <w:rtl w:val="0"/>
          <w:lang w:val="en-US"/>
        </w:rPr>
        <w:t>Problem Solver: Theme</w:t>
      </w:r>
    </w:p>
    <w:p>
      <w:pPr>
        <w:pStyle w:val="Body"/>
        <w:numPr>
          <w:ilvl w:val="0"/>
          <w:numId w:val="1"/>
        </w:numPr>
        <w:rPr>
          <w:rFonts w:ascii="PT Sans Narrow" w:hAnsi="PT Sans Narrow"/>
          <w:sz w:val="28"/>
          <w:szCs w:val="28"/>
          <w:lang w:val="en-US"/>
        </w:rPr>
      </w:pPr>
      <w:r>
        <w:rPr>
          <w:rFonts w:ascii="PT Sans Narrow" w:hAnsi="PT Sans Narrow"/>
          <w:sz w:val="28"/>
          <w:szCs w:val="28"/>
          <w:rtl w:val="0"/>
          <w:lang w:val="en-US"/>
        </w:rPr>
        <w:t xml:space="preserve">Background and Problem.  In a group, </w:t>
      </w:r>
    </w:p>
    <w:p>
      <w:pPr>
        <w:pStyle w:val="Body"/>
      </w:pPr>
    </w:p>
    <w:p>
      <w:pPr>
        <w:pStyle w:val="Body"/>
        <w:jc w:val="left"/>
      </w:pPr>
      <w:r>
        <w:rPr>
          <w:rFonts w:ascii="PT Sans Narrow" w:hAnsi="PT Sans Narrow"/>
          <w:b w:val="1"/>
          <w:bCs w:val="1"/>
          <w:color w:val="54136b"/>
          <w:sz w:val="28"/>
          <w:szCs w:val="28"/>
          <w:rtl w:val="0"/>
          <w:lang w:val="en-US"/>
        </w:rPr>
        <w:t>Step One: Suggest</w:t>
      </w:r>
    </w:p>
    <w:p>
      <w:pPr>
        <w:pStyle w:val="Body"/>
        <w:numPr>
          <w:ilvl w:val="0"/>
          <w:numId w:val="1"/>
        </w:numPr>
        <w:rPr>
          <w:rFonts w:ascii="PT Sans Narrow" w:hAnsi="PT Sans Narrow"/>
          <w:sz w:val="28"/>
          <w:szCs w:val="28"/>
          <w:lang w:val="en-US"/>
        </w:rPr>
      </w:pPr>
      <w:r>
        <w:rPr>
          <w:rFonts w:ascii="PT Sans Narrow" w:hAnsi="PT Sans Narrow"/>
          <w:sz w:val="28"/>
          <w:szCs w:val="28"/>
          <w:rtl w:val="0"/>
          <w:lang w:val="en-US"/>
        </w:rPr>
        <w:t>Suggest 5</w:t>
      </w:r>
      <w:r>
        <w:rPr>
          <w:rFonts w:ascii="PT Sans Narrow" w:hAnsi="PT Sans Narrow"/>
          <w:b w:val="1"/>
          <w:bCs w:val="1"/>
          <w:sz w:val="28"/>
          <w:szCs w:val="28"/>
          <w:rtl w:val="0"/>
          <w:lang w:val="en-US"/>
        </w:rPr>
        <w:t xml:space="preserve">. . . </w:t>
      </w:r>
    </w:p>
    <w:p>
      <w:pPr>
        <w:pStyle w:val="Body"/>
      </w:pPr>
    </w:p>
    <w:tbl>
      <w:tblPr>
        <w:tblW w:w="757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820"/>
        <w:gridCol w:w="3334"/>
        <w:gridCol w:w="3421"/>
      </w:tblGrid>
      <w:tr>
        <w:tblPrEx>
          <w:shd w:val="clear" w:color="auto" w:fill="bdc0bf"/>
        </w:tblPrEx>
        <w:trPr>
          <w:trHeight w:val="580" w:hRule="atLeast"/>
          <w:tblHeader/>
        </w:trPr>
        <w:tc>
          <w:tcPr>
            <w:tcW w:type="dxa" w:w="8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26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1"/>
              <w:jc w:val="center"/>
            </w:pPr>
            <w:r>
              <w:rPr>
                <w:rFonts w:ascii="HanziPen TC Bold" w:hAnsi="HanziPen TC Bold"/>
                <w:b w:val="0"/>
                <w:bCs w:val="0"/>
                <w:rtl w:val="0"/>
              </w:rPr>
              <w:t># Rank</w:t>
            </w:r>
          </w:p>
        </w:tc>
        <w:tc>
          <w:tcPr>
            <w:tcW w:type="dxa" w:w="33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26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1"/>
              <w:jc w:val="center"/>
            </w:pPr>
            <w:r>
              <w:rPr>
                <w:rFonts w:ascii="HanziPen SC Bold" w:hAnsi="HanziPen SC Bold"/>
                <w:b w:val="0"/>
                <w:bCs w:val="0"/>
                <w:sz w:val="32"/>
                <w:szCs w:val="32"/>
                <w:rtl w:val="0"/>
              </w:rPr>
              <w:t>Suggestions</w:t>
            </w:r>
          </w:p>
        </w:tc>
        <w:tc>
          <w:tcPr>
            <w:tcW w:type="dxa" w:w="3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26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1"/>
              <w:jc w:val="center"/>
            </w:pPr>
            <w:r>
              <w:rPr>
                <w:rFonts w:ascii="HanziPen SC Bold" w:hAnsi="HanziPen SC Bold"/>
                <w:b w:val="0"/>
                <w:bCs w:val="0"/>
                <w:sz w:val="32"/>
                <w:szCs w:val="32"/>
                <w:rtl w:val="0"/>
              </w:rPr>
              <w:t>Reasons</w:t>
            </w:r>
          </w:p>
        </w:tc>
      </w:tr>
      <w:tr>
        <w:tblPrEx>
          <w:shd w:val="clear" w:color="auto" w:fill="auto"/>
        </w:tblPrEx>
        <w:trPr>
          <w:trHeight w:val="900" w:hRule="atLeast"/>
        </w:trPr>
        <w:tc>
          <w:tcPr>
            <w:tcW w:type="dxa" w:w="8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3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1"/>
              <w:jc w:val="center"/>
            </w:pPr>
          </w:p>
          <w:p>
            <w:pPr>
              <w:pStyle w:val="Table Style 1"/>
              <w:jc w:val="center"/>
            </w:pPr>
          </w:p>
        </w:tc>
        <w:tc>
          <w:tcPr>
            <w:tcW w:type="dxa" w:w="3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900" w:hRule="atLeast"/>
        </w:trPr>
        <w:tc>
          <w:tcPr>
            <w:tcW w:type="dxa" w:w="8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</w:p>
          <w:p>
            <w:pPr>
              <w:pStyle w:val="Table Style 1"/>
              <w:jc w:val="center"/>
            </w:pPr>
          </w:p>
        </w:tc>
        <w:tc>
          <w:tcPr>
            <w:tcW w:type="dxa" w:w="3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00" w:hRule="atLeast"/>
        </w:trPr>
        <w:tc>
          <w:tcPr>
            <w:tcW w:type="dxa" w:w="8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</w:p>
          <w:p>
            <w:pPr>
              <w:pStyle w:val="Table Style 1"/>
              <w:jc w:val="center"/>
            </w:pPr>
          </w:p>
        </w:tc>
        <w:tc>
          <w:tcPr>
            <w:tcW w:type="dxa" w:w="3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00" w:hRule="atLeast"/>
        </w:trPr>
        <w:tc>
          <w:tcPr>
            <w:tcW w:type="dxa" w:w="8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</w:p>
          <w:p>
            <w:pPr>
              <w:pStyle w:val="Table Style 1"/>
              <w:jc w:val="center"/>
            </w:pPr>
          </w:p>
        </w:tc>
        <w:tc>
          <w:tcPr>
            <w:tcW w:type="dxa" w:w="3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00" w:hRule="atLeast"/>
        </w:trPr>
        <w:tc>
          <w:tcPr>
            <w:tcW w:type="dxa" w:w="8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</w:p>
          <w:p>
            <w:pPr>
              <w:pStyle w:val="Table Style 1"/>
              <w:jc w:val="center"/>
            </w:pPr>
          </w:p>
        </w:tc>
        <w:tc>
          <w:tcPr>
            <w:tcW w:type="dxa" w:w="34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</w:pPr>
    </w:p>
    <w:p>
      <w:pPr>
        <w:pStyle w:val="Body"/>
        <w:jc w:val="center"/>
      </w:pPr>
    </w:p>
    <w:p>
      <w:pPr>
        <w:pStyle w:val="Body"/>
        <w:jc w:val="center"/>
      </w:pPr>
    </w:p>
    <w:p>
      <w:pPr>
        <w:pStyle w:val="Body"/>
        <w:jc w:val="center"/>
      </w:pPr>
    </w:p>
    <w:p>
      <w:pPr>
        <w:pStyle w:val="Body"/>
        <w:jc w:val="center"/>
      </w:pPr>
    </w:p>
    <w:p>
      <w:pPr>
        <w:pStyle w:val="Body"/>
        <w:jc w:val="left"/>
      </w:pPr>
      <w:r>
        <w:rPr>
          <w:rFonts w:ascii="PT Sans Narrow" w:hAnsi="PT Sans Narrow"/>
          <w:b w:val="1"/>
          <w:bCs w:val="1"/>
          <w:color w:val="54136b"/>
          <w:sz w:val="28"/>
          <w:szCs w:val="28"/>
          <w:rtl w:val="0"/>
          <w:lang w:val="en-US"/>
        </w:rPr>
        <w:t>Step Two: Choose</w:t>
      </w:r>
    </w:p>
    <w:p>
      <w:pPr>
        <w:pStyle w:val="Body"/>
        <w:numPr>
          <w:ilvl w:val="0"/>
          <w:numId w:val="1"/>
        </w:numPr>
        <w:rPr>
          <w:rFonts w:ascii="PT Sans Narrow" w:hAnsi="PT Sans Narrow"/>
          <w:sz w:val="28"/>
          <w:szCs w:val="28"/>
          <w:lang w:val="en-US"/>
        </w:rPr>
      </w:pPr>
      <w:r>
        <w:rPr>
          <w:rFonts w:ascii="PT Sans Narrow" w:hAnsi="PT Sans Narrow"/>
          <w:sz w:val="28"/>
          <w:szCs w:val="28"/>
          <w:rtl w:val="0"/>
          <w:lang w:val="en-US"/>
        </w:rPr>
        <w:t xml:space="preserve">Each member choose </w:t>
      </w:r>
      <w:r>
        <w:rPr>
          <w:rFonts w:ascii="PT Sans Narrow" w:hAnsi="PT Sans Narrow"/>
          <w:sz w:val="28"/>
          <w:szCs w:val="28"/>
          <w:rtl w:val="0"/>
          <w:lang w:val="en-US"/>
        </w:rPr>
        <w:t xml:space="preserve">a </w:t>
      </w:r>
      <w:r>
        <w:rPr>
          <w:rFonts w:ascii="PT Sans Narrow" w:hAnsi="PT Sans Narrow"/>
          <w:sz w:val="28"/>
          <w:szCs w:val="28"/>
          <w:rtl w:val="0"/>
          <w:lang w:val="it-IT"/>
        </w:rPr>
        <w:t xml:space="preserve">favorite. </w:t>
      </w:r>
      <w:r>
        <w:rPr>
          <w:rFonts w:ascii="PT Sans Narrow" w:hAnsi="PT Sans Narrow"/>
          <w:sz w:val="28"/>
          <w:szCs w:val="28"/>
          <w:rtl w:val="0"/>
          <w:lang w:val="en-US"/>
        </w:rPr>
        <w:t xml:space="preserve">Write a </w:t>
      </w:r>
      <w:r>
        <w:rPr>
          <w:rFonts w:ascii="PT Sans Narrow" w:hAnsi="PT Sans Narrow" w:hint="default"/>
          <w:sz w:val="28"/>
          <w:szCs w:val="28"/>
          <w:rtl w:val="0"/>
          <w:lang w:val="en-US"/>
        </w:rPr>
        <w:t>“</w:t>
      </w:r>
      <w:r>
        <w:rPr>
          <w:rFonts w:ascii="PT Sans Narrow" w:hAnsi="PT Sans Narrow"/>
          <w:sz w:val="28"/>
          <w:szCs w:val="28"/>
          <w:rtl w:val="0"/>
          <w:lang w:val="en-US"/>
        </w:rPr>
        <w:t>thumbs up</w:t>
      </w:r>
      <w:r>
        <w:rPr>
          <w:rFonts w:ascii="PT Sans Narrow" w:hAnsi="PT Sans Narrow" w:hint="default"/>
          <w:sz w:val="28"/>
          <w:szCs w:val="28"/>
          <w:rtl w:val="0"/>
          <w:lang w:val="en-US"/>
        </w:rPr>
        <w:t xml:space="preserve">” </w:t>
      </w:r>
      <w:r>
        <w:rPr>
          <w:rFonts w:ascii="PT Sans Narrow" w:hAnsi="PT Sans Narrow"/>
          <w:sz w:val="28"/>
          <w:szCs w:val="28"/>
          <w:rtl w:val="0"/>
          <w:lang w:val="en-US"/>
        </w:rPr>
        <w:t xml:space="preserve">by your favorite. </w:t>
      </w:r>
    </w:p>
    <w:p>
      <w:pPr>
        <w:pStyle w:val="Body"/>
        <w:ind w:left="1276"/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</w:rPr>
        <w:t>👍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Fonts w:ascii="PT Sans Narrow" w:hAnsi="PT Sans Narrow"/>
          <w:b w:val="1"/>
          <w:bCs w:val="1"/>
          <w:color w:val="54136b"/>
          <w:sz w:val="28"/>
          <w:szCs w:val="28"/>
          <w:rtl w:val="0"/>
          <w:lang w:val="en-US"/>
        </w:rPr>
        <w:t>Step Three: Rank</w:t>
      </w:r>
    </w:p>
    <w:p>
      <w:pPr>
        <w:pStyle w:val="Body"/>
        <w:numPr>
          <w:ilvl w:val="0"/>
          <w:numId w:val="1"/>
        </w:numPr>
        <w:rPr>
          <w:rFonts w:ascii="PT Sans Narrow" w:hAnsi="PT Sans Narrow"/>
          <w:sz w:val="28"/>
          <w:szCs w:val="28"/>
          <w:lang w:val="en-US"/>
        </w:rPr>
      </w:pPr>
      <w:r>
        <w:rPr>
          <w:rFonts w:ascii="PT Sans Narrow" w:hAnsi="PT Sans Narrow"/>
          <w:sz w:val="28"/>
          <w:szCs w:val="28"/>
          <w:rtl w:val="0"/>
          <w:lang w:val="en-US"/>
        </w:rPr>
        <w:t xml:space="preserve">As a group rank your suggestions. </w:t>
      </w:r>
    </w:p>
    <w:p>
      <w:pPr>
        <w:pStyle w:val="Body"/>
        <w:numPr>
          <w:ilvl w:val="0"/>
          <w:numId w:val="1"/>
        </w:numPr>
        <w:rPr>
          <w:rFonts w:ascii="PT Sans Narrow" w:hAnsi="PT Sans Narrow"/>
          <w:sz w:val="28"/>
          <w:szCs w:val="28"/>
          <w:lang w:val="en-US"/>
        </w:rPr>
      </w:pPr>
      <w:r>
        <w:rPr>
          <w:rFonts w:ascii="PT Sans Narrow" w:hAnsi="PT Sans Narrow"/>
          <w:sz w:val="28"/>
          <w:szCs w:val="28"/>
          <w:rtl w:val="0"/>
          <w:lang w:val="en-US"/>
        </w:rPr>
        <w:t xml:space="preserve">#1 is best. #2 is second best, etc. </w:t>
      </w:r>
    </w:p>
    <w:p>
      <w:pPr>
        <w:pStyle w:val="Body"/>
        <w:numPr>
          <w:ilvl w:val="0"/>
          <w:numId w:val="1"/>
        </w:numPr>
        <w:rPr>
          <w:rFonts w:ascii="PT Sans Narrow" w:hAnsi="PT Sans Narrow"/>
          <w:sz w:val="28"/>
          <w:szCs w:val="28"/>
          <w:lang w:val="en-US"/>
        </w:rPr>
      </w:pPr>
      <w:r>
        <w:rPr>
          <w:rFonts w:ascii="PT Sans Narrow" w:hAnsi="PT Sans Narrow"/>
          <w:sz w:val="28"/>
          <w:szCs w:val="28"/>
          <w:rtl w:val="0"/>
          <w:lang w:val="en-US"/>
        </w:rPr>
        <w:t>Use English to do your ranking!</w:t>
      </w:r>
    </w:p>
    <w:p>
      <w:pPr>
        <w:pStyle w:val="Body"/>
        <w:numPr>
          <w:ilvl w:val="0"/>
          <w:numId w:val="1"/>
        </w:numPr>
        <w:rPr>
          <w:rFonts w:ascii="PT Sans Narrow" w:hAnsi="PT Sans Narrow"/>
          <w:sz w:val="28"/>
          <w:szCs w:val="28"/>
          <w:lang w:val="en-US"/>
        </w:rPr>
      </w:pPr>
      <w:r>
        <w:rPr>
          <w:rFonts w:ascii="PT Sans Narrow" w:hAnsi="PT Sans Narrow"/>
          <w:sz w:val="28"/>
          <w:szCs w:val="28"/>
          <w:rtl w:val="0"/>
          <w:lang w:val="en-US"/>
        </w:rPr>
        <w:t xml:space="preserve">Write the ranking under </w:t>
      </w:r>
      <w:r>
        <w:rPr>
          <w:rFonts w:ascii="PT Sans Narrow" w:hAnsi="PT Sans Narrow"/>
          <w:b w:val="1"/>
          <w:bCs w:val="1"/>
          <w:sz w:val="28"/>
          <w:szCs w:val="28"/>
          <w:u w:val="single"/>
          <w:rtl w:val="0"/>
          <w:lang w:val="en-US"/>
        </w:rPr>
        <w:t># Rank</w:t>
      </w:r>
      <w:r>
        <w:rPr>
          <w:rFonts w:ascii="PT Sans Narrow" w:hAnsi="PT Sans Narrow"/>
          <w:sz w:val="28"/>
          <w:szCs w:val="28"/>
          <w:rtl w:val="0"/>
          <w:lang w:val="en-US"/>
        </w:rPr>
        <w:t xml:space="preserve"> on the left. </w:t>
      </w:r>
    </w:p>
    <w:p>
      <w:pPr>
        <w:pStyle w:val="Body"/>
      </w:pPr>
    </w:p>
    <w:p>
      <w:pPr>
        <w:pStyle w:val="Body"/>
        <w:jc w:val="left"/>
      </w:pPr>
      <w:r>
        <w:rPr>
          <w:rFonts w:ascii="PT Sans Narrow" w:hAnsi="PT Sans Narrow"/>
          <w:b w:val="1"/>
          <w:bCs w:val="1"/>
          <w:color w:val="54136b"/>
          <w:sz w:val="28"/>
          <w:szCs w:val="28"/>
          <w:rtl w:val="0"/>
          <w:lang w:val="en-US"/>
        </w:rPr>
        <w:t>Step Four: Challenge</w:t>
      </w:r>
    </w:p>
    <w:p>
      <w:pPr>
        <w:pStyle w:val="Body"/>
        <w:numPr>
          <w:ilvl w:val="0"/>
          <w:numId w:val="1"/>
        </w:numPr>
        <w:rPr>
          <w:rFonts w:ascii="PT Sans Narrow" w:hAnsi="PT Sans Narrow"/>
          <w:sz w:val="28"/>
          <w:szCs w:val="28"/>
          <w:lang w:val="en-US"/>
        </w:rPr>
      </w:pPr>
      <w:r>
        <w:rPr>
          <w:rFonts w:ascii="PT Sans Narrow" w:hAnsi="PT Sans Narrow"/>
          <w:sz w:val="28"/>
          <w:szCs w:val="28"/>
          <w:rtl w:val="0"/>
          <w:lang w:val="en-US"/>
        </w:rPr>
        <w:t>Question/Chalenge</w:t>
      </w:r>
      <w:r>
        <w:rPr>
          <w:rFonts w:ascii="PT Sans Narrow" w:hAnsi="PT Sans Narrow"/>
          <w:sz w:val="28"/>
          <w:szCs w:val="28"/>
          <w:rtl w:val="0"/>
        </w:rPr>
        <w:t xml:space="preserve">. </w:t>
      </w:r>
    </w:p>
    <w:p>
      <w:pPr>
        <w:pStyle w:val="Body"/>
        <w:jc w:val="center"/>
      </w:pPr>
    </w:p>
    <w:p>
      <w:pPr>
        <w:pStyle w:val="Body"/>
        <w:jc w:val="left"/>
      </w:pPr>
      <w:r>
        <w:rPr>
          <w:rFonts w:ascii="PT Sans Narrow" w:hAnsi="PT Sans Narrow"/>
          <w:b w:val="1"/>
          <w:bCs w:val="1"/>
          <w:color w:val="54136b"/>
          <w:sz w:val="28"/>
          <w:szCs w:val="28"/>
          <w:rtl w:val="0"/>
          <w:lang w:val="en-US"/>
        </w:rPr>
        <w:t>Step Five: Report</w:t>
      </w:r>
    </w:p>
    <w:p>
      <w:pPr>
        <w:pStyle w:val="Body"/>
        <w:numPr>
          <w:ilvl w:val="0"/>
          <w:numId w:val="2"/>
        </w:numPr>
        <w:jc w:val="left"/>
        <w:rPr>
          <w:rFonts w:ascii="PT Sans Narrow" w:hAnsi="PT Sans Narrow"/>
          <w:sz w:val="28"/>
          <w:szCs w:val="28"/>
          <w:lang w:val="en-US"/>
        </w:rPr>
      </w:pPr>
      <w:r>
        <w:rPr>
          <w:rFonts w:ascii="PT Sans Narrow" w:hAnsi="PT Sans Narrow"/>
          <w:sz w:val="28"/>
          <w:szCs w:val="28"/>
          <w:rtl w:val="0"/>
          <w:lang w:val="en-US"/>
        </w:rPr>
        <w:t xml:space="preserve">Share your ranking with the class. </w:t>
      </w:r>
    </w:p>
    <w:p>
      <w:pPr>
        <w:pStyle w:val="Body"/>
        <w:numPr>
          <w:ilvl w:val="0"/>
          <w:numId w:val="2"/>
        </w:numPr>
        <w:jc w:val="left"/>
        <w:rPr>
          <w:rFonts w:ascii="PT Sans Narrow" w:hAnsi="PT Sans Narrow"/>
          <w:sz w:val="28"/>
          <w:szCs w:val="28"/>
          <w:lang w:val="en-US"/>
        </w:rPr>
      </w:pPr>
      <w:r>
        <w:rPr>
          <w:rFonts w:ascii="PT Sans Narrow" w:hAnsi="PT Sans Narrow"/>
          <w:sz w:val="28"/>
          <w:szCs w:val="28"/>
          <w:rtl w:val="0"/>
          <w:lang w:val="en-US"/>
        </w:rPr>
        <w:t>Some members share their choices.</w:t>
      </w:r>
      <w:r>
        <w:rPr>
          <w:rFonts w:ascii="PT Sans Narrow" w:hAnsi="PT Sans Narrow"/>
          <w:sz w:val="28"/>
          <w:szCs w:val="28"/>
          <w:rtl w:val="0"/>
          <w:lang w:val="en-US"/>
        </w:rPr>
        <w:t xml:space="preserve"> Start with #5</w:t>
      </w:r>
    </w:p>
    <w:p>
      <w:pPr>
        <w:pStyle w:val="Body"/>
        <w:numPr>
          <w:ilvl w:val="0"/>
          <w:numId w:val="2"/>
        </w:numPr>
        <w:jc w:val="left"/>
        <w:rPr>
          <w:rFonts w:ascii="PT Sans Narrow" w:hAnsi="PT Sans Narrow"/>
          <w:sz w:val="28"/>
          <w:szCs w:val="28"/>
          <w:lang w:val="en-US"/>
        </w:rPr>
      </w:pPr>
      <w:r>
        <w:rPr>
          <w:rFonts w:ascii="PT Sans Narrow" w:hAnsi="PT Sans Narrow"/>
          <w:sz w:val="28"/>
          <w:szCs w:val="28"/>
          <w:rtl w:val="0"/>
          <w:lang w:val="en-US"/>
        </w:rPr>
        <w:t xml:space="preserve">Example: </w:t>
      </w:r>
    </w:p>
    <w:p>
      <w:pPr>
        <w:pStyle w:val="Body"/>
        <w:numPr>
          <w:ilvl w:val="1"/>
          <w:numId w:val="2"/>
        </w:numPr>
        <w:rPr>
          <w:rFonts w:ascii="PT Sans Narrow" w:hAnsi="PT Sans Narrow" w:hint="default"/>
          <w:b w:val="1"/>
          <w:bCs w:val="1"/>
          <w:sz w:val="28"/>
          <w:szCs w:val="28"/>
        </w:rPr>
      </w:pPr>
      <w:r>
        <w:rPr>
          <w:rFonts w:ascii="PT Sans Narrow" w:hAnsi="PT Sans Narrow" w:hint="default"/>
          <w:b w:val="1"/>
          <w:bCs w:val="1"/>
          <w:sz w:val="28"/>
          <w:szCs w:val="28"/>
          <w:rtl w:val="0"/>
        </w:rPr>
        <w:t>“</w:t>
      </w:r>
      <w:r>
        <w:rPr>
          <w:rFonts w:ascii="PT Sans Narrow" w:hAnsi="PT Sans Narrow"/>
          <w:b w:val="1"/>
          <w:bCs w:val="1"/>
          <w:sz w:val="28"/>
          <w:szCs w:val="28"/>
          <w:rtl w:val="0"/>
          <w:lang w:val="en-US"/>
        </w:rPr>
        <w:t>Our #5 is ___________</w:t>
      </w:r>
      <w:r>
        <w:rPr>
          <w:rFonts w:ascii="PT Sans Narrow" w:hAnsi="PT Sans Narrow"/>
          <w:b w:val="1"/>
          <w:bCs w:val="1"/>
          <w:sz w:val="28"/>
          <w:szCs w:val="28"/>
          <w:rtl w:val="0"/>
        </w:rPr>
        <w:t xml:space="preserve">. </w:t>
      </w:r>
      <w:r>
        <w:rPr>
          <w:rFonts w:ascii="PT Sans Narrow" w:hAnsi="PT Sans Narrow"/>
          <w:b w:val="1"/>
          <w:bCs w:val="1"/>
          <w:sz w:val="28"/>
          <w:szCs w:val="28"/>
          <w:rtl w:val="0"/>
          <w:lang w:val="en-US"/>
        </w:rPr>
        <w:t xml:space="preserve"> </w:t>
      </w:r>
    </w:p>
    <w:p>
      <w:pPr>
        <w:pStyle w:val="Body"/>
        <w:numPr>
          <w:ilvl w:val="1"/>
          <w:numId w:val="2"/>
        </w:numPr>
        <w:rPr>
          <w:rFonts w:ascii="PT Sans Narrow" w:hAnsi="PT Sans Narrow"/>
          <w:b w:val="1"/>
          <w:bCs w:val="1"/>
          <w:sz w:val="28"/>
          <w:szCs w:val="28"/>
          <w:lang w:val="en-US"/>
        </w:rPr>
      </w:pPr>
      <w:r>
        <w:rPr>
          <w:rFonts w:ascii="PT Sans Narrow" w:hAnsi="PT Sans Narrow"/>
          <w:b w:val="1"/>
          <w:bCs w:val="1"/>
          <w:sz w:val="28"/>
          <w:szCs w:val="28"/>
          <w:rtl w:val="0"/>
          <w:lang w:val="en-US"/>
        </w:rPr>
        <w:t xml:space="preserve">We like it because ___________. </w:t>
      </w:r>
    </w:p>
    <w:sectPr>
      <w:headerReference w:type="default" r:id="rId4"/>
      <w:footerReference w:type="default" r:id="rId5"/>
      <w:pgSz w:w="16840" w:h="11900" w:orient="landscape"/>
      <w:pgMar w:top="1008" w:right="1008" w:bottom="1008" w:left="1008" w:header="709" w:footer="850"/>
      <w:cols w:space="741" w:num="2" w:equalWidth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PT Sans Narrow">
    <w:charset w:val="00"/>
    <w:family w:val="roman"/>
    <w:pitch w:val="default"/>
  </w:font>
  <w:font w:name="HanziPen TC Bold">
    <w:charset w:val="00"/>
    <w:family w:val="roman"/>
    <w:pitch w:val="default"/>
  </w:font>
  <w:font w:name="HanziPen SC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7412"/>
        <w:tab w:val="right" w:pos="14824"/>
        <w:tab w:val="clear" w:pos="9020"/>
      </w:tabs>
      <w:jc w:val="left"/>
    </w:pPr>
    <w:r>
      <w:rPr>
        <w:rFonts w:ascii="PT Sans Narrow" w:hAnsi="PT Sans Narrow"/>
        <w:b w:val="1"/>
        <w:bCs w:val="1"/>
        <w:color w:val="7f7f7f"/>
        <w:sz w:val="28"/>
        <w:szCs w:val="28"/>
      </w:rPr>
      <w:tab/>
      <w:tab/>
    </w:r>
    <w:r>
      <w:rPr>
        <w:rFonts w:ascii="PT Sans Narrow" w:hAnsi="PT Sans Narrow"/>
        <w:b w:val="1"/>
        <w:bCs w:val="1"/>
        <w:color w:val="7f7f7f"/>
        <w:sz w:val="28"/>
        <w:szCs w:val="28"/>
        <w:rtl w:val="0"/>
        <w:lang w:val="en-US"/>
      </w:rPr>
      <w:t xml:space="preserve">By Joseph Poulshock, </w:t>
    </w:r>
    <w:r>
      <w:rPr>
        <w:rFonts w:ascii="PT Sans Narrow" w:hAnsi="PT Sans Narrow"/>
        <w:b w:val="1"/>
        <w:bCs w:val="1"/>
        <w:color w:val="7f7f7f"/>
        <w:sz w:val="28"/>
        <w:szCs w:val="28"/>
        <w:rtl w:val="0"/>
        <w:lang w:val="pt-PT"/>
      </w:rPr>
      <w:t>ReadOasis.com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7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081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1441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1801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2161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2522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2882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3242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Table Style 1">
    <w:name w:val="Table Style 1"/>
    <w:next w:val="Table Style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